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CBD" w:rsidRDefault="00426348">
      <w:pPr>
        <w:pStyle w:val="a3"/>
        <w:spacing w:before="60"/>
        <w:ind w:left="4661" w:right="3845" w:hanging="5"/>
      </w:pPr>
      <w:r>
        <w:t>«</w:t>
      </w:r>
      <w:r w:rsidR="0077299D">
        <w:rPr>
          <w:lang w:val="en-US"/>
        </w:rPr>
        <w:t xml:space="preserve">OKS </w:t>
      </w:r>
      <w:r>
        <w:t>3</w:t>
      </w:r>
      <w:r w:rsidR="0077299D">
        <w:rPr>
          <w:lang w:val="en-US"/>
        </w:rPr>
        <w:t>222</w:t>
      </w:r>
      <w:r>
        <w:rPr>
          <w:spacing w:val="1"/>
        </w:rPr>
        <w:t xml:space="preserve"> </w:t>
      </w:r>
      <w:r w:rsidR="0077299D">
        <w:t>–</w:t>
      </w:r>
      <w:r>
        <w:t xml:space="preserve"> </w:t>
      </w:r>
      <w:r w:rsidR="0077299D">
        <w:t>Ғарштық суреттерді өңдеу</w:t>
      </w:r>
      <w:bookmarkStart w:id="0" w:name="_GoBack"/>
      <w:bookmarkEnd w:id="0"/>
      <w:r>
        <w:t>»</w:t>
      </w:r>
      <w:r>
        <w:rPr>
          <w:spacing w:val="-57"/>
        </w:rPr>
        <w:t xml:space="preserve"> </w:t>
      </w:r>
      <w:r>
        <w:t>пәнінің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қамтамассыз</w:t>
      </w:r>
      <w:r>
        <w:rPr>
          <w:spacing w:val="-4"/>
        </w:rPr>
        <w:t xml:space="preserve"> </w:t>
      </w:r>
      <w:r>
        <w:t>ету</w:t>
      </w:r>
      <w:r>
        <w:rPr>
          <w:spacing w:val="-3"/>
        </w:rPr>
        <w:t xml:space="preserve"> </w:t>
      </w:r>
      <w:r>
        <w:t>Картасы</w:t>
      </w:r>
    </w:p>
    <w:p w:rsidR="00DE2CBD" w:rsidRDefault="00DE2CBD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805"/>
        <w:gridCol w:w="2410"/>
        <w:gridCol w:w="1702"/>
        <w:gridCol w:w="1418"/>
        <w:gridCol w:w="1560"/>
      </w:tblGrid>
      <w:tr w:rsidR="00DE2CBD">
        <w:trPr>
          <w:trHeight w:val="997"/>
        </w:trPr>
        <w:tc>
          <w:tcPr>
            <w:tcW w:w="566" w:type="dxa"/>
            <w:vMerge w:val="restart"/>
          </w:tcPr>
          <w:p w:rsidR="00DE2CBD" w:rsidRDefault="00426348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805" w:type="dxa"/>
            <w:vMerge w:val="restart"/>
          </w:tcPr>
          <w:p w:rsidR="00DE2CBD" w:rsidRDefault="00426348">
            <w:pPr>
              <w:pStyle w:val="TableParagraph"/>
              <w:spacing w:line="273" w:lineRule="exact"/>
              <w:ind w:left="1351" w:right="1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Ақпараттық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ресурстар</w:t>
            </w:r>
          </w:p>
        </w:tc>
        <w:tc>
          <w:tcPr>
            <w:tcW w:w="2410" w:type="dxa"/>
            <w:vMerge w:val="restart"/>
          </w:tcPr>
          <w:p w:rsidR="00DE2CBD" w:rsidRDefault="00426348">
            <w:pPr>
              <w:pStyle w:val="TableParagraph"/>
              <w:ind w:left="307" w:right="287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Пәнді оқитын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  <w:tc>
          <w:tcPr>
            <w:tcW w:w="4680" w:type="dxa"/>
            <w:gridSpan w:val="3"/>
          </w:tcPr>
          <w:p w:rsidR="00DE2CBD" w:rsidRDefault="00426348">
            <w:pPr>
              <w:pStyle w:val="TableParagraph"/>
              <w:ind w:left="1010" w:right="729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Әл-Фараби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атындағы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ҚазҰУ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кітапханасындағы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</w:p>
        </w:tc>
      </w:tr>
      <w:tr w:rsidR="00DE2CBD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DE2CBD" w:rsidRDefault="00DE2C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  <w:vMerge/>
            <w:tcBorders>
              <w:top w:val="nil"/>
            </w:tcBorders>
          </w:tcPr>
          <w:p w:rsidR="00DE2CBD" w:rsidRDefault="00DE2CBD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DE2CBD" w:rsidRDefault="00DE2CBD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DE2CBD" w:rsidRDefault="00426348">
            <w:pPr>
              <w:pStyle w:val="TableParagraph"/>
              <w:spacing w:line="256" w:lineRule="exact"/>
              <w:ind w:left="654" w:right="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каз</w:t>
            </w:r>
          </w:p>
        </w:tc>
        <w:tc>
          <w:tcPr>
            <w:tcW w:w="1418" w:type="dxa"/>
          </w:tcPr>
          <w:p w:rsidR="00DE2CBD" w:rsidRDefault="00426348">
            <w:pPr>
              <w:pStyle w:val="TableParagraph"/>
              <w:spacing w:line="256" w:lineRule="exact"/>
              <w:ind w:left="511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</w:t>
            </w:r>
          </w:p>
        </w:tc>
        <w:tc>
          <w:tcPr>
            <w:tcW w:w="1560" w:type="dxa"/>
          </w:tcPr>
          <w:p w:rsidR="00DE2CBD" w:rsidRDefault="00426348">
            <w:pPr>
              <w:pStyle w:val="TableParagraph"/>
              <w:spacing w:line="256" w:lineRule="exact"/>
              <w:ind w:left="508" w:right="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англ</w:t>
            </w:r>
          </w:p>
        </w:tc>
      </w:tr>
      <w:tr w:rsidR="00DE2CBD">
        <w:trPr>
          <w:trHeight w:val="275"/>
        </w:trPr>
        <w:tc>
          <w:tcPr>
            <w:tcW w:w="566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DE2CBD" w:rsidRDefault="00426348">
            <w:pPr>
              <w:pStyle w:val="TableParagraph"/>
              <w:spacing w:line="256" w:lineRule="exact"/>
              <w:ind w:left="1354" w:right="1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әдебиеті (атауы,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жылы,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авторы)</w:t>
            </w:r>
          </w:p>
        </w:tc>
        <w:tc>
          <w:tcPr>
            <w:tcW w:w="2410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</w:tr>
      <w:tr w:rsidR="0077299D">
        <w:trPr>
          <w:trHeight w:val="552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5" w:type="dxa"/>
          </w:tcPr>
          <w:p w:rsidR="0077299D" w:rsidRPr="00EE0E29" w:rsidRDefault="0077299D" w:rsidP="00772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0E29">
              <w:rPr>
                <w:color w:val="000000" w:themeColor="text1"/>
                <w:sz w:val="20"/>
                <w:szCs w:val="20"/>
              </w:rPr>
              <w:t xml:space="preserve"> Методы компьютерной обработки изображений / Под. ред. В.А. Сойфера. – 2 изд., испр. – М.: ФИЗМАТЛИТ, 2003. – 784 с.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spacing w:line="268" w:lineRule="exact"/>
              <w:ind w:right="10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spacing w:line="268" w:lineRule="exact"/>
              <w:ind w:left="654" w:right="64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299D">
        <w:trPr>
          <w:trHeight w:val="827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5" w:type="dxa"/>
          </w:tcPr>
          <w:p w:rsidR="0077299D" w:rsidRPr="00EE0E29" w:rsidRDefault="0077299D" w:rsidP="00772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0E29">
              <w:rPr>
                <w:color w:val="000000" w:themeColor="text1"/>
                <w:sz w:val="20"/>
                <w:szCs w:val="20"/>
              </w:rPr>
              <w:t>Обработка и интерпретация данных дистанционного зондирования Земли: учебное пособие / О.С. Токарева; Томский политехнический университет. – Томск: Изд-во Томского политехнического университета, 2010. – 148 с.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spacing w:line="268" w:lineRule="exact"/>
              <w:ind w:right="10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spacing w:line="268" w:lineRule="exact"/>
              <w:ind w:left="654" w:right="64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299D">
        <w:trPr>
          <w:trHeight w:val="568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5" w:type="dxa"/>
          </w:tcPr>
          <w:p w:rsidR="0077299D" w:rsidRPr="00EE0E29" w:rsidRDefault="0077299D" w:rsidP="0077299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E0E29">
              <w:rPr>
                <w:color w:val="000000" w:themeColor="text1"/>
                <w:sz w:val="20"/>
                <w:szCs w:val="20"/>
              </w:rPr>
              <w:t>Сухих В.И. Аэрокосмические методы в лесном хозяйстве и ландшафтном строительстве: Учебник. – Йошкар-Ола: МарГТУ, 2005 – 392 с.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spacing w:line="268" w:lineRule="exact"/>
              <w:ind w:right="10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299D">
        <w:trPr>
          <w:trHeight w:val="561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5" w:type="dxa"/>
          </w:tcPr>
          <w:p w:rsidR="0077299D" w:rsidRPr="00EE0E29" w:rsidRDefault="0077299D" w:rsidP="0077299D">
            <w:pPr>
              <w:rPr>
                <w:color w:val="000000" w:themeColor="text1"/>
                <w:sz w:val="20"/>
                <w:szCs w:val="20"/>
              </w:rPr>
            </w:pPr>
            <w:r w:rsidRPr="00EE0E29">
              <w:rPr>
                <w:color w:val="000000" w:themeColor="text1"/>
                <w:sz w:val="20"/>
                <w:szCs w:val="20"/>
              </w:rPr>
              <w:t xml:space="preserve">Рис У. Г. Основы дистанционного зондирования: пер. с англ. / У. Г. Рис; пер. М. Б. Кауфман, А. А. Кузьмичева. — М.: Техносфера, 2006. 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spacing w:line="268" w:lineRule="exact"/>
              <w:ind w:right="10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77299D">
        <w:trPr>
          <w:trHeight w:val="1103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05" w:type="dxa"/>
          </w:tcPr>
          <w:p w:rsidR="0077299D" w:rsidRPr="00EE0E29" w:rsidRDefault="0077299D" w:rsidP="0077299D">
            <w:pPr>
              <w:rPr>
                <w:color w:val="000000" w:themeColor="text1"/>
                <w:sz w:val="20"/>
                <w:szCs w:val="20"/>
              </w:rPr>
            </w:pPr>
            <w:r w:rsidRPr="00EE0E29"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 физические основы, методы и технологии мониторинга окружающей среды, потенциально опасных явлений и объектов. Сборник научных статей. 2004-2010.Т1-10.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spacing w:line="268" w:lineRule="exact"/>
              <w:ind w:right="1010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DE2CBD">
        <w:trPr>
          <w:trHeight w:val="275"/>
        </w:trPr>
        <w:tc>
          <w:tcPr>
            <w:tcW w:w="566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6805" w:type="dxa"/>
          </w:tcPr>
          <w:p w:rsidR="00DE2CBD" w:rsidRDefault="00426348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Интернет-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ресурсы:</w:t>
            </w:r>
          </w:p>
        </w:tc>
        <w:tc>
          <w:tcPr>
            <w:tcW w:w="2410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E2CBD" w:rsidRDefault="00DE2CBD">
            <w:pPr>
              <w:pStyle w:val="TableParagraph"/>
              <w:rPr>
                <w:sz w:val="20"/>
              </w:rPr>
            </w:pPr>
          </w:p>
        </w:tc>
      </w:tr>
      <w:tr w:rsidR="0077299D">
        <w:trPr>
          <w:trHeight w:val="275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5" w:type="dxa"/>
          </w:tcPr>
          <w:p w:rsidR="0077299D" w:rsidRPr="008228E7" w:rsidRDefault="0077299D" w:rsidP="0077299D">
            <w:pPr>
              <w:rPr>
                <w:rStyle w:val="a5"/>
                <w:sz w:val="20"/>
                <w:szCs w:val="20"/>
                <w:shd w:val="clear" w:color="auto" w:fill="FFFFFF"/>
              </w:rPr>
            </w:pPr>
            <w:r w:rsidRPr="008228E7">
              <w:rPr>
                <w:sz w:val="20"/>
                <w:szCs w:val="20"/>
              </w:rPr>
              <w:t xml:space="preserve"> </w:t>
            </w:r>
            <w:hyperlink r:id="rId6" w:history="1">
              <w:r w:rsidRPr="008228E7">
                <w:rPr>
                  <w:rStyle w:val="a5"/>
                  <w:sz w:val="20"/>
                  <w:szCs w:val="20"/>
                </w:rPr>
                <w:t>https://earthexplorer.usgs.gov/</w:t>
              </w:r>
            </w:hyperlink>
            <w:r w:rsidRPr="008228E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</w:tr>
      <w:tr w:rsidR="0077299D">
        <w:trPr>
          <w:trHeight w:val="278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5" w:type="dxa"/>
          </w:tcPr>
          <w:p w:rsidR="0077299D" w:rsidRPr="008228E7" w:rsidRDefault="0077299D" w:rsidP="0077299D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Pr="008228E7">
                <w:rPr>
                  <w:rStyle w:val="a5"/>
                  <w:sz w:val="20"/>
                  <w:szCs w:val="20"/>
                </w:rPr>
                <w:t>https://sovzond.ru/</w:t>
              </w:r>
            </w:hyperlink>
            <w:r w:rsidRPr="008228E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</w:tr>
      <w:tr w:rsidR="0077299D">
        <w:trPr>
          <w:trHeight w:val="282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5" w:type="dxa"/>
          </w:tcPr>
          <w:p w:rsidR="0077299D" w:rsidRPr="008228E7" w:rsidRDefault="0077299D" w:rsidP="0077299D">
            <w:pPr>
              <w:rPr>
                <w:color w:val="000000" w:themeColor="text1"/>
                <w:sz w:val="20"/>
                <w:szCs w:val="20"/>
              </w:rPr>
            </w:pPr>
            <w:r w:rsidRPr="008228E7">
              <w:rPr>
                <w:color w:val="000000" w:themeColor="text1"/>
                <w:sz w:val="20"/>
                <w:szCs w:val="20"/>
              </w:rPr>
              <w:t xml:space="preserve">GIS-Lab: Геоинформационные системы и Дистанционное зондирование Земли [Электронный ресурс] // – Режим доступа: </w:t>
            </w:r>
            <w:hyperlink r:id="rId8" w:history="1">
              <w:r w:rsidRPr="008228E7">
                <w:rPr>
                  <w:rStyle w:val="a5"/>
                  <w:sz w:val="20"/>
                  <w:szCs w:val="20"/>
                </w:rPr>
                <w:t>http://gis-lab.info/</w:t>
              </w:r>
            </w:hyperlink>
            <w:r w:rsidRPr="008228E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</w:tr>
      <w:tr w:rsidR="0077299D">
        <w:trPr>
          <w:trHeight w:val="275"/>
        </w:trPr>
        <w:tc>
          <w:tcPr>
            <w:tcW w:w="566" w:type="dxa"/>
          </w:tcPr>
          <w:p w:rsidR="0077299D" w:rsidRDefault="0077299D" w:rsidP="0077299D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5" w:type="dxa"/>
          </w:tcPr>
          <w:p w:rsidR="0077299D" w:rsidRPr="008228E7" w:rsidRDefault="0077299D" w:rsidP="0077299D">
            <w:pPr>
              <w:rPr>
                <w:color w:val="000000"/>
                <w:sz w:val="20"/>
                <w:szCs w:val="20"/>
              </w:rPr>
            </w:pPr>
            <w:r w:rsidRPr="008228E7">
              <w:rPr>
                <w:color w:val="000000" w:themeColor="text1"/>
                <w:sz w:val="20"/>
                <w:szCs w:val="20"/>
              </w:rPr>
              <w:t>Landsat Glovis USGS archive [Электронный ресурс] // – Режим доступа: http://glovis.usgs.gov/, регистрация.</w:t>
            </w:r>
          </w:p>
        </w:tc>
        <w:tc>
          <w:tcPr>
            <w:tcW w:w="241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7299D" w:rsidRDefault="0077299D" w:rsidP="0077299D">
            <w:pPr>
              <w:pStyle w:val="TableParagraph"/>
              <w:rPr>
                <w:sz w:val="20"/>
              </w:rPr>
            </w:pPr>
          </w:p>
        </w:tc>
      </w:tr>
    </w:tbl>
    <w:p w:rsidR="00426348" w:rsidRDefault="00426348"/>
    <w:sectPr w:rsidR="00426348">
      <w:footerReference w:type="default" r:id="rId9"/>
      <w:pgSz w:w="16840" w:h="11910" w:orient="landscape"/>
      <w:pgMar w:top="840" w:right="1120" w:bottom="880" w:left="102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48" w:rsidRDefault="00426348">
      <w:r>
        <w:separator/>
      </w:r>
    </w:p>
  </w:endnote>
  <w:endnote w:type="continuationSeparator" w:id="0">
    <w:p w:rsidR="00426348" w:rsidRDefault="0042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CBD" w:rsidRDefault="0077299D">
    <w:pPr>
      <w:pStyle w:val="a3"/>
      <w:spacing w:line="14" w:lineRule="auto"/>
      <w:rPr>
        <w:b w:val="0"/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9858375</wp:posOffset>
              </wp:positionH>
              <wp:positionV relativeFrom="page">
                <wp:posOffset>6925945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2CBD" w:rsidRDefault="0042634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299D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6.25pt;margin-top:545.3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DR4MgT4gAAAA8BAAAP&#10;AAAAAAAAAAAAAAAAAAUFAABkcnMvZG93bnJldi54bWxQSwUGAAAAAAQABADzAAAAFAYAAAAA&#10;" filled="f" stroked="f">
              <v:textbox inset="0,0,0,0">
                <w:txbxContent>
                  <w:p w:rsidR="00DE2CBD" w:rsidRDefault="0042634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299D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48" w:rsidRDefault="00426348">
      <w:r>
        <w:separator/>
      </w:r>
    </w:p>
  </w:footnote>
  <w:footnote w:type="continuationSeparator" w:id="0">
    <w:p w:rsidR="00426348" w:rsidRDefault="00426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BD"/>
    <w:rsid w:val="00426348"/>
    <w:rsid w:val="0077299D"/>
    <w:rsid w:val="00D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B5CC6-EE2B-4A7F-9AED-6CD7F6D6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uiPriority w:val="99"/>
    <w:rsid w:val="0077299D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vzon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rthexplorer.usgs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Учебно-методическое обеспечение</vt:lpstr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Учебно-методическое обеспечение</dc:title>
  <dc:creator>Азамат</dc:creator>
  <cp:lastModifiedBy>Кадылбеков Мадияр</cp:lastModifiedBy>
  <cp:revision>2</cp:revision>
  <dcterms:created xsi:type="dcterms:W3CDTF">2024-01-15T07:26:00Z</dcterms:created>
  <dcterms:modified xsi:type="dcterms:W3CDTF">2024-01-15T07:26:00Z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</Properties>
</file>